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8C" w:rsidRPr="00B05905" w:rsidRDefault="00EE198C" w:rsidP="00EE198C">
      <w:pPr>
        <w:pStyle w:val="a3"/>
        <w:rPr>
          <w:b w:val="0"/>
          <w:bCs w:val="0"/>
          <w:sz w:val="28"/>
          <w:szCs w:val="28"/>
          <w:u w:val="none"/>
        </w:rPr>
      </w:pPr>
      <w:r w:rsidRPr="00B05905">
        <w:rPr>
          <w:b w:val="0"/>
          <w:bCs w:val="0"/>
          <w:sz w:val="28"/>
          <w:szCs w:val="28"/>
          <w:u w:val="none"/>
        </w:rPr>
        <w:t>МИНИСТЕРСТВО ЗДРАВООХРАНЕНИЯ  РОССИЙСКОЙ ФЕДЕРАЦИИ</w:t>
      </w:r>
    </w:p>
    <w:p w:rsidR="00EE198C" w:rsidRPr="00B05905" w:rsidRDefault="00EE198C" w:rsidP="00EE198C">
      <w:pPr>
        <w:pStyle w:val="a3"/>
        <w:rPr>
          <w:i/>
          <w:sz w:val="28"/>
          <w:szCs w:val="28"/>
          <w:u w:val="none"/>
        </w:rPr>
      </w:pPr>
    </w:p>
    <w:p w:rsidR="00EE198C" w:rsidRPr="00B05905" w:rsidRDefault="00EE198C" w:rsidP="00EE198C">
      <w:pPr>
        <w:rPr>
          <w:sz w:val="28"/>
          <w:szCs w:val="28"/>
        </w:rPr>
      </w:pPr>
      <w:r w:rsidRPr="00B05905">
        <w:rPr>
          <w:sz w:val="28"/>
          <w:szCs w:val="28"/>
        </w:rPr>
        <w:t xml:space="preserve">                                                          </w:t>
      </w:r>
    </w:p>
    <w:p w:rsidR="00EE198C" w:rsidRPr="00B05905" w:rsidRDefault="00EE198C" w:rsidP="00EE198C">
      <w:pPr>
        <w:jc w:val="right"/>
        <w:rPr>
          <w:sz w:val="28"/>
          <w:szCs w:val="28"/>
        </w:rPr>
      </w:pPr>
    </w:p>
    <w:p w:rsidR="00EE198C" w:rsidRPr="00B05905" w:rsidRDefault="00EE198C" w:rsidP="00EE198C">
      <w:pPr>
        <w:pStyle w:val="1"/>
        <w:rPr>
          <w:b w:val="0"/>
          <w:szCs w:val="28"/>
        </w:rPr>
      </w:pPr>
      <w:r w:rsidRPr="00B05905">
        <w:rPr>
          <w:b w:val="0"/>
          <w:szCs w:val="28"/>
        </w:rPr>
        <w:t>ГОСУДАРСТВЕННЫЙ СТАНДАРТ КАЧЕСТВА ЛЕКАРСТВЕННОГО СРЕДСТВА</w:t>
      </w:r>
    </w:p>
    <w:p w:rsidR="00EE198C" w:rsidRPr="00B05905" w:rsidRDefault="00EE198C" w:rsidP="00EE198C">
      <w:pPr>
        <w:rPr>
          <w:sz w:val="28"/>
          <w:szCs w:val="28"/>
        </w:rPr>
      </w:pPr>
    </w:p>
    <w:p w:rsidR="00EE198C" w:rsidRPr="00EE198C" w:rsidRDefault="00EE198C" w:rsidP="00EE198C">
      <w:pPr>
        <w:pStyle w:val="1"/>
        <w:rPr>
          <w:szCs w:val="28"/>
        </w:rPr>
      </w:pPr>
      <w:r>
        <w:rPr>
          <w:sz w:val="32"/>
        </w:rPr>
        <w:t xml:space="preserve"> </w:t>
      </w:r>
      <w:r w:rsidRPr="00EE198C">
        <w:rPr>
          <w:szCs w:val="28"/>
        </w:rPr>
        <w:t xml:space="preserve">ФАРМАКОПЕЙНАЯ СТАТЬЯ </w:t>
      </w:r>
    </w:p>
    <w:p w:rsidR="00EE198C" w:rsidRPr="00EE198C" w:rsidRDefault="00EE198C" w:rsidP="00EE198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606CA" w:rsidRDefault="00D606CA" w:rsidP="00EE198C">
      <w:pPr>
        <w:pStyle w:val="7"/>
      </w:pPr>
    </w:p>
    <w:p w:rsidR="00B05905" w:rsidRDefault="00EE198C" w:rsidP="00EE198C">
      <w:pPr>
        <w:pStyle w:val="7"/>
      </w:pPr>
      <w:r>
        <w:t xml:space="preserve"> СТАНДАРТНЫЙ </w:t>
      </w:r>
    </w:p>
    <w:p w:rsidR="00EE198C" w:rsidRDefault="00EE198C" w:rsidP="00EE198C">
      <w:pPr>
        <w:pStyle w:val="7"/>
      </w:pPr>
      <w:r>
        <w:t xml:space="preserve">ОБРАЗЕЦ </w:t>
      </w:r>
      <w:r w:rsidR="00B05905">
        <w:t xml:space="preserve">  </w:t>
      </w:r>
      <w:r w:rsidRPr="00544FFA">
        <w:t xml:space="preserve">МУТНОСТИ       </w:t>
      </w:r>
      <w:r w:rsidR="00B05905">
        <w:t xml:space="preserve">                                                                     </w:t>
      </w:r>
      <w:r w:rsidRPr="00B05905">
        <w:rPr>
          <w:sz w:val="28"/>
          <w:szCs w:val="28"/>
        </w:rPr>
        <w:t>ФС</w:t>
      </w:r>
      <w:r>
        <w:t xml:space="preserve"> </w:t>
      </w:r>
    </w:p>
    <w:p w:rsidR="00B05905" w:rsidRDefault="00EE198C" w:rsidP="00EE198C">
      <w:pPr>
        <w:rPr>
          <w:b/>
          <w:bCs/>
        </w:rPr>
      </w:pPr>
      <w:r w:rsidRPr="00B05905">
        <w:rPr>
          <w:b/>
          <w:bCs/>
          <w:sz w:val="28"/>
          <w:szCs w:val="28"/>
        </w:rPr>
        <w:t>бактериальных взвесей</w:t>
      </w:r>
      <w:r>
        <w:rPr>
          <w:b/>
          <w:bCs/>
        </w:rPr>
        <w:t xml:space="preserve"> </w:t>
      </w:r>
    </w:p>
    <w:p w:rsidR="00EE198C" w:rsidRPr="00B05905" w:rsidRDefault="00EE198C" w:rsidP="00EE198C">
      <w:pPr>
        <w:rPr>
          <w:b/>
          <w:bCs/>
          <w:sz w:val="28"/>
          <w:szCs w:val="28"/>
        </w:rPr>
      </w:pPr>
      <w:r>
        <w:rPr>
          <w:b/>
          <w:bCs/>
        </w:rPr>
        <w:t xml:space="preserve">5 МЕ, 10 МЕ, 20 МЕ                             </w:t>
      </w:r>
      <w:r w:rsidR="00B05905">
        <w:rPr>
          <w:b/>
          <w:bCs/>
        </w:rPr>
        <w:t xml:space="preserve">                                           </w:t>
      </w:r>
      <w:r w:rsidRPr="00B05905">
        <w:rPr>
          <w:b/>
          <w:bCs/>
          <w:sz w:val="28"/>
          <w:szCs w:val="28"/>
        </w:rPr>
        <w:t>Вводится впервые</w:t>
      </w:r>
    </w:p>
    <w:p w:rsidR="00EE198C" w:rsidRPr="00B05905" w:rsidRDefault="00EE198C" w:rsidP="00EE198C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EE198C" w:rsidRDefault="00EE198C" w:rsidP="00EE198C">
      <w:pPr>
        <w:jc w:val="right"/>
        <w:rPr>
          <w:b/>
          <w:bCs/>
        </w:rPr>
      </w:pPr>
    </w:p>
    <w:p w:rsidR="004244B4" w:rsidRDefault="00EE198C" w:rsidP="00DB0D6E">
      <w:pPr>
        <w:pStyle w:val="a5"/>
        <w:spacing w:line="360" w:lineRule="auto"/>
        <w:jc w:val="both"/>
      </w:pPr>
      <w:r>
        <w:t xml:space="preserve">      Настоящая  фармакопейная статья распространяется на стандартный образец мутности (</w:t>
      </w:r>
      <w:proofErr w:type="gramStart"/>
      <w:r>
        <w:t>СО</w:t>
      </w:r>
      <w:proofErr w:type="gramEnd"/>
      <w:r>
        <w:t xml:space="preserve"> мутности) 5 МЕ, 10 МЕ, 20 МЕ</w:t>
      </w:r>
      <w:r w:rsidR="004244B4">
        <w:t xml:space="preserve">. Стандартный образец применяют </w:t>
      </w:r>
      <w:r>
        <w:t xml:space="preserve">для определения концентрации микробных клеток в бактериальных взвесях </w:t>
      </w:r>
      <w:r w:rsidR="004244B4" w:rsidRPr="002758B7">
        <w:t xml:space="preserve">методом визуального сравнения </w:t>
      </w:r>
      <w:r w:rsidRPr="002758B7">
        <w:t>их мутности</w:t>
      </w:r>
      <w:r w:rsidR="004244B4">
        <w:t xml:space="preserve"> в соответствии с ОФС «Определение концентрации микробных клеток</w:t>
      </w:r>
      <w:r w:rsidR="002758B7">
        <w:t>»</w:t>
      </w:r>
      <w:r w:rsidR="004244B4">
        <w:t>.</w:t>
      </w:r>
    </w:p>
    <w:p w:rsidR="00EE198C" w:rsidRDefault="00255CF6" w:rsidP="00685FEF">
      <w:pPr>
        <w:pStyle w:val="a5"/>
        <w:spacing w:line="360" w:lineRule="auto"/>
        <w:ind w:firstLine="709"/>
        <w:jc w:val="both"/>
      </w:pPr>
      <w:r>
        <w:t xml:space="preserve"> Одна Международная единица</w:t>
      </w:r>
      <w:r w:rsidR="00850D77">
        <w:t xml:space="preserve"> (МЕ) </w:t>
      </w:r>
      <w:r>
        <w:t>мутности</w:t>
      </w:r>
      <w:r w:rsidR="00850D77">
        <w:t xml:space="preserve"> </w:t>
      </w:r>
      <w:r>
        <w:t>– условная единица, соответствующая мутности взвеси коклюшных бактерий, содержащих 1,1 млрд.</w:t>
      </w:r>
      <w:r w:rsidR="000324B4">
        <w:t xml:space="preserve"> </w:t>
      </w:r>
      <w:r>
        <w:t>микробных клеток коклюшных бактерий в 1 мл.</w:t>
      </w:r>
    </w:p>
    <w:p w:rsidR="00EE198C" w:rsidRPr="001B1BF6" w:rsidRDefault="00EE198C" w:rsidP="00685FEF">
      <w:pPr>
        <w:pStyle w:val="a5"/>
        <w:spacing w:line="360" w:lineRule="auto"/>
        <w:ind w:firstLine="709"/>
        <w:jc w:val="both"/>
      </w:pPr>
      <w:r>
        <w:t xml:space="preserve">СО мутности представляет собой взвесь частиц </w:t>
      </w:r>
      <w:r w:rsidR="00337DE2" w:rsidRPr="00544FFA">
        <w:t>боросиликатного стекла</w:t>
      </w:r>
      <w:r w:rsidRPr="00544FFA">
        <w:t>, находящуюся в запаянной пробирке, имитирующую оптичес</w:t>
      </w:r>
      <w:r>
        <w:t>кие с</w:t>
      </w:r>
      <w:r w:rsidR="001B1BF6">
        <w:t>войства бактериальной суспензии.</w:t>
      </w:r>
    </w:p>
    <w:p w:rsidR="00EE198C" w:rsidRDefault="00685FEF" w:rsidP="00685FEF">
      <w:pPr>
        <w:tabs>
          <w:tab w:val="left" w:pos="900"/>
        </w:tabs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О</w:t>
      </w:r>
      <w:r w:rsidR="00EE198C">
        <w:rPr>
          <w:b/>
          <w:bCs/>
          <w:sz w:val="28"/>
        </w:rPr>
        <w:t xml:space="preserve">писание. </w:t>
      </w:r>
      <w:r w:rsidR="00EE198C">
        <w:rPr>
          <w:sz w:val="28"/>
        </w:rPr>
        <w:t xml:space="preserve">Мутная жидкость, находящаяся в запаянной пробирке. Высота столба взвеси составляет 5 см. После длительного стояния (не менее </w:t>
      </w:r>
      <w:r w:rsidR="004244B4">
        <w:rPr>
          <w:sz w:val="28"/>
        </w:rPr>
        <w:t>двух</w:t>
      </w:r>
      <w:r w:rsidR="00EE198C">
        <w:rPr>
          <w:sz w:val="28"/>
        </w:rPr>
        <w:t xml:space="preserve"> суток) в пробирке образуется прозрачная бесцветная жидкость и осадок белого цвета без видимых посторонних включений.</w:t>
      </w:r>
    </w:p>
    <w:p w:rsidR="00EE198C" w:rsidRDefault="00EE198C" w:rsidP="00685FEF">
      <w:pPr>
        <w:pStyle w:val="a5"/>
        <w:spacing w:line="360" w:lineRule="auto"/>
        <w:ind w:firstLine="709"/>
        <w:jc w:val="both"/>
      </w:pPr>
      <w:r>
        <w:rPr>
          <w:b/>
          <w:bCs/>
        </w:rPr>
        <w:t xml:space="preserve">Диспергируемость. </w:t>
      </w:r>
      <w:r>
        <w:t xml:space="preserve">Осадок в пробирке должен полностью дисперги- роваться при  встряхивании </w:t>
      </w:r>
      <w:r w:rsidR="004244B4">
        <w:t xml:space="preserve">с частотой 1-2 встряхивания в секунду и амплитудой 10 – 15 см </w:t>
      </w:r>
      <w:r>
        <w:t xml:space="preserve">в течение 10-15 с. Если в результате встряхивания в </w:t>
      </w:r>
      <w:r>
        <w:lastRenderedPageBreak/>
        <w:t>пробирке остается видимый осадок или отдельные частицы, образец бракуют</w:t>
      </w:r>
      <w:r>
        <w:rPr>
          <w:i/>
          <w:iCs/>
        </w:rPr>
        <w:t xml:space="preserve">. </w:t>
      </w:r>
    </w:p>
    <w:p w:rsidR="00255CF6" w:rsidRDefault="00EE198C" w:rsidP="00685FEF">
      <w:pPr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Оптическая плотность</w:t>
      </w:r>
      <w:r>
        <w:rPr>
          <w:sz w:val="28"/>
        </w:rPr>
        <w:t>.</w:t>
      </w:r>
      <w:r w:rsidR="007F1181" w:rsidRPr="007F1181">
        <w:rPr>
          <w:sz w:val="28"/>
        </w:rPr>
        <w:t xml:space="preserve"> </w:t>
      </w:r>
      <w:r w:rsidR="00255CF6" w:rsidRPr="00AE54F4">
        <w:rPr>
          <w:sz w:val="28"/>
        </w:rPr>
        <w:t>Погрешность значений оптической плотности не должна превышать</w:t>
      </w:r>
      <w:r w:rsidR="00AE54F4">
        <w:rPr>
          <w:sz w:val="28"/>
        </w:rPr>
        <w:t xml:space="preserve"> </w:t>
      </w:r>
      <w:r w:rsidR="00AE54F4" w:rsidRPr="00544FFA">
        <w:rPr>
          <w:sz w:val="28"/>
        </w:rPr>
        <w:t>5%</w:t>
      </w:r>
      <w:r w:rsidR="00AE54F4">
        <w:rPr>
          <w:sz w:val="28"/>
        </w:rPr>
        <w:t>.</w:t>
      </w:r>
      <w:r w:rsidR="00850D77">
        <w:rPr>
          <w:sz w:val="28"/>
        </w:rPr>
        <w:t xml:space="preserve"> </w:t>
      </w:r>
      <w:r w:rsidR="00255CF6" w:rsidRPr="00544FFA">
        <w:rPr>
          <w:sz w:val="28"/>
        </w:rPr>
        <w:t xml:space="preserve"> </w:t>
      </w:r>
      <w:r w:rsidR="00255CF6">
        <w:rPr>
          <w:sz w:val="28"/>
        </w:rPr>
        <w:t xml:space="preserve"> </w:t>
      </w:r>
      <w:r w:rsidR="00337DE2">
        <w:rPr>
          <w:sz w:val="28"/>
        </w:rPr>
        <w:t>О</w:t>
      </w:r>
      <w:r w:rsidR="00D17E1E">
        <w:rPr>
          <w:sz w:val="28"/>
        </w:rPr>
        <w:t xml:space="preserve">птическую плотность </w:t>
      </w:r>
      <w:r w:rsidR="00850D77">
        <w:rPr>
          <w:sz w:val="28"/>
        </w:rPr>
        <w:t xml:space="preserve">определяют </w:t>
      </w:r>
      <w:r w:rsidR="00AE54F4">
        <w:rPr>
          <w:sz w:val="28"/>
        </w:rPr>
        <w:t xml:space="preserve">на фотометре </w:t>
      </w:r>
      <w:r w:rsidR="00850D77">
        <w:rPr>
          <w:sz w:val="28"/>
        </w:rPr>
        <w:t xml:space="preserve">при длине волны </w:t>
      </w:r>
      <w:r w:rsidR="00AE54F4">
        <w:rPr>
          <w:sz w:val="28"/>
        </w:rPr>
        <w:t>(</w:t>
      </w:r>
      <w:r w:rsidR="00850D77">
        <w:rPr>
          <w:sz w:val="28"/>
        </w:rPr>
        <w:t>540</w:t>
      </w:r>
      <w:r w:rsidR="00AE54F4">
        <w:rPr>
          <w:sz w:val="28"/>
        </w:rPr>
        <w:t>±</w:t>
      </w:r>
      <w:r w:rsidR="00AE54F4" w:rsidRPr="00AE0343">
        <w:rPr>
          <w:sz w:val="28"/>
        </w:rPr>
        <w:t>3</w:t>
      </w:r>
      <w:r w:rsidR="00AE54F4">
        <w:rPr>
          <w:sz w:val="28"/>
        </w:rPr>
        <w:t>)</w:t>
      </w:r>
      <w:r w:rsidR="00850D77">
        <w:rPr>
          <w:sz w:val="28"/>
        </w:rPr>
        <w:t xml:space="preserve"> нм в кюветах</w:t>
      </w:r>
      <w:r w:rsidR="000324B4">
        <w:rPr>
          <w:sz w:val="28"/>
        </w:rPr>
        <w:t xml:space="preserve"> с </w:t>
      </w:r>
      <w:r w:rsidR="00850D77">
        <w:rPr>
          <w:sz w:val="28"/>
        </w:rPr>
        <w:t xml:space="preserve"> </w:t>
      </w:r>
      <w:r w:rsidR="002B26F9">
        <w:rPr>
          <w:sz w:val="28"/>
        </w:rPr>
        <w:t xml:space="preserve">толщиной </w:t>
      </w:r>
      <w:r w:rsidR="002B26F9" w:rsidRPr="002B26F9">
        <w:rPr>
          <w:sz w:val="28"/>
        </w:rPr>
        <w:t>слоя</w:t>
      </w:r>
      <w:r w:rsidR="000324B4" w:rsidRPr="002B26F9">
        <w:rPr>
          <w:sz w:val="28"/>
        </w:rPr>
        <w:t xml:space="preserve"> </w:t>
      </w:r>
      <w:r w:rsidR="00850D77" w:rsidRPr="002B26F9">
        <w:rPr>
          <w:sz w:val="28"/>
        </w:rPr>
        <w:t xml:space="preserve"> </w:t>
      </w:r>
      <w:r w:rsidR="000324B4" w:rsidRPr="002B26F9">
        <w:rPr>
          <w:sz w:val="28"/>
        </w:rPr>
        <w:t xml:space="preserve"> </w:t>
      </w:r>
      <w:r w:rsidR="00850D77" w:rsidRPr="002B26F9">
        <w:rPr>
          <w:sz w:val="28"/>
        </w:rPr>
        <w:t>5 мм</w:t>
      </w:r>
      <w:r w:rsidR="00AE54F4">
        <w:rPr>
          <w:sz w:val="28"/>
        </w:rPr>
        <w:t>.</w:t>
      </w:r>
      <w:r w:rsidR="00850D77">
        <w:rPr>
          <w:sz w:val="28"/>
        </w:rPr>
        <w:t xml:space="preserve"> </w:t>
      </w:r>
      <w:r w:rsidR="00255CF6">
        <w:rPr>
          <w:sz w:val="28"/>
        </w:rPr>
        <w:t>Контролем служит вода очищенная.</w:t>
      </w:r>
    </w:p>
    <w:p w:rsidR="00D17E1E" w:rsidRDefault="00EE198C" w:rsidP="002B52C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Вещества, вносимые в препарат</w:t>
      </w:r>
      <w:r w:rsidR="005B34FB">
        <w:rPr>
          <w:b/>
          <w:sz w:val="28"/>
        </w:rPr>
        <w:t>.</w:t>
      </w:r>
      <w:r>
        <w:rPr>
          <w:sz w:val="28"/>
        </w:rPr>
        <w:t xml:space="preserve"> </w:t>
      </w:r>
    </w:p>
    <w:p w:rsidR="00D17E1E" w:rsidRDefault="00EE198C" w:rsidP="002B52C6">
      <w:pPr>
        <w:spacing w:line="360" w:lineRule="auto"/>
        <w:ind w:firstLine="709"/>
        <w:jc w:val="both"/>
        <w:rPr>
          <w:sz w:val="28"/>
        </w:rPr>
      </w:pPr>
      <w:r w:rsidRPr="00D17E1E">
        <w:rPr>
          <w:i/>
          <w:sz w:val="28"/>
        </w:rPr>
        <w:t>Тиомерсал</w:t>
      </w:r>
      <w:r w:rsidR="00E53EBB" w:rsidRPr="00D17E1E">
        <w:rPr>
          <w:i/>
          <w:sz w:val="28"/>
        </w:rPr>
        <w:t xml:space="preserve"> </w:t>
      </w:r>
      <w:r w:rsidR="00E53EBB">
        <w:rPr>
          <w:sz w:val="28"/>
        </w:rPr>
        <w:t xml:space="preserve">в концентрации 1:10000 (1г на 10 л). Определение проводят колориметрическим или атомно-абсорбционным методом в соответствии с </w:t>
      </w:r>
      <w:r>
        <w:rPr>
          <w:sz w:val="28"/>
        </w:rPr>
        <w:t xml:space="preserve">ОФС «Определение </w:t>
      </w:r>
      <w:proofErr w:type="spellStart"/>
      <w:r>
        <w:rPr>
          <w:sz w:val="28"/>
        </w:rPr>
        <w:t>тиомерсала</w:t>
      </w:r>
      <w:proofErr w:type="spellEnd"/>
      <w:r w:rsidR="00DB0D6E">
        <w:rPr>
          <w:sz w:val="28"/>
        </w:rPr>
        <w:t xml:space="preserve"> в иммунобиологических препаратах</w:t>
      </w:r>
      <w:r>
        <w:rPr>
          <w:sz w:val="28"/>
        </w:rPr>
        <w:t>»</w:t>
      </w:r>
      <w:r w:rsidR="00434925">
        <w:rPr>
          <w:sz w:val="28"/>
        </w:rPr>
        <w:t>.</w:t>
      </w:r>
      <w:r>
        <w:rPr>
          <w:sz w:val="28"/>
        </w:rPr>
        <w:t xml:space="preserve"> </w:t>
      </w:r>
    </w:p>
    <w:p w:rsidR="00D17E1E" w:rsidRDefault="00EE198C" w:rsidP="002B52C6">
      <w:pPr>
        <w:spacing w:line="360" w:lineRule="auto"/>
        <w:ind w:firstLine="709"/>
        <w:jc w:val="both"/>
        <w:rPr>
          <w:sz w:val="28"/>
        </w:rPr>
      </w:pPr>
      <w:r w:rsidRPr="00D17E1E">
        <w:rPr>
          <w:i/>
          <w:sz w:val="28"/>
        </w:rPr>
        <w:t>Вода очищенная</w:t>
      </w:r>
      <w:r w:rsidR="00E53EBB" w:rsidRPr="00D17E1E">
        <w:rPr>
          <w:i/>
          <w:sz w:val="28"/>
        </w:rPr>
        <w:t>.</w:t>
      </w:r>
      <w:r w:rsidR="00E53EBB">
        <w:rPr>
          <w:sz w:val="28"/>
        </w:rPr>
        <w:t xml:space="preserve"> Определение проводят в соответствии с </w:t>
      </w:r>
      <w:r>
        <w:rPr>
          <w:sz w:val="28"/>
        </w:rPr>
        <w:t xml:space="preserve">ОФС «Вода очищенная». </w:t>
      </w:r>
    </w:p>
    <w:p w:rsidR="00B4398C" w:rsidRPr="00434925" w:rsidRDefault="00EE198C" w:rsidP="002B52C6">
      <w:pPr>
        <w:spacing w:line="360" w:lineRule="auto"/>
        <w:ind w:firstLine="709"/>
        <w:jc w:val="both"/>
        <w:rPr>
          <w:bCs/>
          <w:sz w:val="28"/>
        </w:rPr>
      </w:pPr>
      <w:r w:rsidRPr="00D17E1E">
        <w:rPr>
          <w:i/>
          <w:sz w:val="28"/>
        </w:rPr>
        <w:t>Стекло</w:t>
      </w:r>
      <w:r w:rsidR="00D17E1E" w:rsidRPr="00434925">
        <w:rPr>
          <w:sz w:val="28"/>
        </w:rPr>
        <w:t xml:space="preserve">. </w:t>
      </w:r>
      <w:r w:rsidR="00AE54F4">
        <w:rPr>
          <w:sz w:val="28"/>
        </w:rPr>
        <w:t>Б</w:t>
      </w:r>
      <w:r w:rsidR="00337DE2" w:rsidRPr="00544FFA">
        <w:rPr>
          <w:sz w:val="28"/>
          <w:szCs w:val="28"/>
        </w:rPr>
        <w:t>оросиликатное стекло. Состав: оксид кремния [</w:t>
      </w:r>
      <w:r w:rsidR="00337DE2" w:rsidRPr="00544FFA">
        <w:rPr>
          <w:sz w:val="28"/>
          <w:szCs w:val="28"/>
          <w:lang w:val="en-US"/>
        </w:rPr>
        <w:t>SiO</w:t>
      </w:r>
      <w:r w:rsidR="00337DE2" w:rsidRPr="00544FFA">
        <w:rPr>
          <w:sz w:val="28"/>
          <w:szCs w:val="28"/>
          <w:vertAlign w:val="subscript"/>
        </w:rPr>
        <w:t>2</w:t>
      </w:r>
      <w:r w:rsidR="00337DE2" w:rsidRPr="00544FFA">
        <w:rPr>
          <w:sz w:val="28"/>
          <w:szCs w:val="28"/>
        </w:rPr>
        <w:t>]: 80,5–81%;</w:t>
      </w:r>
      <w:r w:rsidR="00B05905">
        <w:rPr>
          <w:sz w:val="28"/>
          <w:szCs w:val="28"/>
        </w:rPr>
        <w:t xml:space="preserve">  </w:t>
      </w:r>
      <w:r w:rsidR="00337DE2" w:rsidRPr="00544FFA">
        <w:rPr>
          <w:sz w:val="28"/>
          <w:szCs w:val="28"/>
        </w:rPr>
        <w:t>оксид бора [</w:t>
      </w:r>
      <w:r w:rsidR="00337DE2" w:rsidRPr="00544FFA">
        <w:rPr>
          <w:sz w:val="28"/>
          <w:szCs w:val="28"/>
          <w:lang w:val="en-US"/>
        </w:rPr>
        <w:t>B</w:t>
      </w:r>
      <w:r w:rsidR="00337DE2" w:rsidRPr="00544FFA">
        <w:rPr>
          <w:sz w:val="28"/>
          <w:szCs w:val="28"/>
          <w:vertAlign w:val="subscript"/>
        </w:rPr>
        <w:t>2</w:t>
      </w:r>
      <w:r w:rsidR="00337DE2" w:rsidRPr="00544FFA">
        <w:rPr>
          <w:sz w:val="28"/>
          <w:szCs w:val="28"/>
          <w:lang w:val="en-US"/>
        </w:rPr>
        <w:t>O</w:t>
      </w:r>
      <w:r w:rsidR="00337DE2" w:rsidRPr="00544FFA">
        <w:rPr>
          <w:sz w:val="28"/>
          <w:szCs w:val="28"/>
          <w:vertAlign w:val="subscript"/>
        </w:rPr>
        <w:t>3</w:t>
      </w:r>
      <w:r w:rsidR="00337DE2" w:rsidRPr="00544FFA">
        <w:rPr>
          <w:sz w:val="28"/>
          <w:szCs w:val="28"/>
        </w:rPr>
        <w:t>]</w:t>
      </w:r>
      <w:r w:rsidR="00337DE2" w:rsidRPr="00544FFA">
        <w:rPr>
          <w:bCs/>
          <w:sz w:val="28"/>
        </w:rPr>
        <w:t>:12–13%; оксид натрия: [</w:t>
      </w:r>
      <w:r w:rsidR="00337DE2" w:rsidRPr="00544FFA">
        <w:rPr>
          <w:bCs/>
          <w:sz w:val="28"/>
          <w:lang w:val="en-US"/>
        </w:rPr>
        <w:t>Na</w:t>
      </w:r>
      <w:r w:rsidR="00337DE2" w:rsidRPr="00544FFA">
        <w:rPr>
          <w:bCs/>
          <w:sz w:val="28"/>
          <w:vertAlign w:val="subscript"/>
        </w:rPr>
        <w:t>2</w:t>
      </w:r>
      <w:r w:rsidR="00337DE2" w:rsidRPr="00544FFA">
        <w:rPr>
          <w:bCs/>
          <w:sz w:val="28"/>
          <w:lang w:val="en-US"/>
        </w:rPr>
        <w:t>O</w:t>
      </w:r>
      <w:r w:rsidR="00337DE2" w:rsidRPr="00544FFA">
        <w:rPr>
          <w:bCs/>
          <w:sz w:val="28"/>
        </w:rPr>
        <w:t>]: 4%; другое: 2–3,5%.</w:t>
      </w:r>
      <w:r w:rsidR="00337DE2">
        <w:rPr>
          <w:bCs/>
          <w:sz w:val="28"/>
        </w:rPr>
        <w:t xml:space="preserve"> </w:t>
      </w:r>
    </w:p>
    <w:p w:rsidR="008D6985" w:rsidRDefault="00EE198C" w:rsidP="002B52C6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Упаковка</w:t>
      </w:r>
      <w:r w:rsidR="005B34FB">
        <w:rPr>
          <w:b/>
          <w:bCs/>
          <w:sz w:val="28"/>
        </w:rPr>
        <w:t>.</w:t>
      </w:r>
    </w:p>
    <w:p w:rsidR="008D6985" w:rsidRPr="008D6985" w:rsidRDefault="008D6985" w:rsidP="002B52C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758B7">
        <w:rPr>
          <w:sz w:val="28"/>
          <w:szCs w:val="28"/>
        </w:rPr>
        <w:t xml:space="preserve">СО мутности 10 МЕ  или СО мутности 5 МЕ или СО мутности 20 МЕ </w:t>
      </w:r>
      <w:r w:rsidRPr="002758B7">
        <w:rPr>
          <w:sz w:val="28"/>
        </w:rPr>
        <w:t xml:space="preserve">в запаянных пробирках, высотой 11-12 см, диаметром 12-14 мм (марки </w:t>
      </w:r>
      <w:r w:rsidRPr="002758B7">
        <w:rPr>
          <w:sz w:val="28"/>
          <w:lang w:val="en-US"/>
        </w:rPr>
        <w:t>Fiolax</w:t>
      </w:r>
      <w:r w:rsidRPr="002758B7">
        <w:rPr>
          <w:sz w:val="28"/>
        </w:rPr>
        <w:t>, фирмы Шотт, производства Германия, кат. № 2771/9 или аналогичные).</w:t>
      </w:r>
    </w:p>
    <w:p w:rsidR="00EE198C" w:rsidRDefault="00EE198C" w:rsidP="00EE198C">
      <w:pPr>
        <w:pStyle w:val="3"/>
        <w:spacing w:line="360" w:lineRule="auto"/>
        <w:ind w:firstLine="709"/>
        <w:jc w:val="both"/>
      </w:pPr>
      <w:r>
        <w:t xml:space="preserve">Комплект № 1 содержит две пробирки: СО мутности 10 МЕ </w:t>
      </w:r>
      <w:r w:rsidR="00B4398C">
        <w:t xml:space="preserve">и </w:t>
      </w:r>
      <w:r>
        <w:t>СО мутности 5 МЕ</w:t>
      </w:r>
      <w:r w:rsidR="00B4398C">
        <w:t>,</w:t>
      </w:r>
      <w:r>
        <w:t xml:space="preserve"> 2 пустые пробирки (идентичного качества и размера пробиркам с СО мутности), паспорт на СО мутности, сравнительную таблицу, инструкцию по применению.</w:t>
      </w:r>
    </w:p>
    <w:p w:rsidR="00EE198C" w:rsidRDefault="00EE198C" w:rsidP="00EE198C">
      <w:pPr>
        <w:pStyle w:val="3"/>
        <w:spacing w:line="360" w:lineRule="auto"/>
        <w:ind w:firstLine="709"/>
        <w:jc w:val="both"/>
      </w:pPr>
      <w:r>
        <w:t>Комплект № 2 содержит одну пробирку с СО мутности 20 МЕ, одну пустую пробирку, паспорт на СО мутности, сравнительную таблицу, инструкцию по применению.</w:t>
      </w:r>
    </w:p>
    <w:p w:rsidR="00B4398C" w:rsidRDefault="00B4398C" w:rsidP="00AE54F4">
      <w:pPr>
        <w:tabs>
          <w:tab w:val="left" w:pos="-284"/>
          <w:tab w:val="center" w:pos="4677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Наносится предупредительная надпись: </w:t>
      </w:r>
      <w:r w:rsidRPr="00F47B53">
        <w:t xml:space="preserve"> </w:t>
      </w:r>
      <w:r w:rsidRPr="001B1BF6">
        <w:rPr>
          <w:sz w:val="28"/>
          <w:szCs w:val="28"/>
        </w:rPr>
        <w:t>«Не замораживать»</w:t>
      </w:r>
      <w:r w:rsidR="00AE54F4">
        <w:rPr>
          <w:sz w:val="28"/>
          <w:szCs w:val="28"/>
        </w:rPr>
        <w:t xml:space="preserve">, </w:t>
      </w:r>
      <w:r w:rsidR="00AE54F4" w:rsidRPr="00AE0343">
        <w:rPr>
          <w:sz w:val="28"/>
          <w:szCs w:val="28"/>
        </w:rPr>
        <w:t xml:space="preserve">а так же </w:t>
      </w:r>
      <w:r w:rsidR="00C433D8" w:rsidRPr="00AE0343">
        <w:rPr>
          <w:sz w:val="28"/>
          <w:szCs w:val="28"/>
        </w:rPr>
        <w:t xml:space="preserve">изображения </w:t>
      </w:r>
      <w:r w:rsidR="00E424EE" w:rsidRPr="00AE0343">
        <w:rPr>
          <w:sz w:val="28"/>
          <w:szCs w:val="28"/>
        </w:rPr>
        <w:t>предупреждающих</w:t>
      </w:r>
      <w:r w:rsidR="00AE54F4" w:rsidRPr="00AE0343">
        <w:rPr>
          <w:sz w:val="28"/>
          <w:szCs w:val="28"/>
        </w:rPr>
        <w:t xml:space="preserve"> знак</w:t>
      </w:r>
      <w:r w:rsidR="00C433D8" w:rsidRPr="00AE0343">
        <w:rPr>
          <w:sz w:val="28"/>
          <w:szCs w:val="28"/>
        </w:rPr>
        <w:t>ов</w:t>
      </w:r>
      <w:r w:rsidR="002A761B">
        <w:rPr>
          <w:sz w:val="28"/>
          <w:szCs w:val="28"/>
        </w:rPr>
        <w:t>:</w:t>
      </w:r>
      <w:r w:rsidR="00AE54F4" w:rsidRPr="00AE0343">
        <w:rPr>
          <w:sz w:val="28"/>
          <w:szCs w:val="28"/>
        </w:rPr>
        <w:t xml:space="preserve"> «верх», «хрупкое осторожно», «ограничение температуры».</w:t>
      </w:r>
    </w:p>
    <w:p w:rsidR="004868AA" w:rsidRDefault="004868AA" w:rsidP="00486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Транспортирование</w:t>
      </w:r>
      <w:r>
        <w:rPr>
          <w:sz w:val="28"/>
        </w:rPr>
        <w:t>. Д</w:t>
      </w:r>
      <w:r>
        <w:rPr>
          <w:sz w:val="28"/>
          <w:szCs w:val="28"/>
        </w:rPr>
        <w:t xml:space="preserve">опускается транспортирование всеми видами крытого транспорта в вертикальном положении при соблюдении условий </w:t>
      </w:r>
      <w:r>
        <w:rPr>
          <w:sz w:val="28"/>
          <w:szCs w:val="28"/>
        </w:rPr>
        <w:lastRenderedPageBreak/>
        <w:t xml:space="preserve">хранения. Нижний предел температуры транспортирования не ниже 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Замораживание не допускается. </w:t>
      </w:r>
      <w:r w:rsidRPr="008365D8">
        <w:rPr>
          <w:sz w:val="28"/>
          <w:szCs w:val="28"/>
        </w:rPr>
        <w:t>При замораживании происходит необратимая коагуляция частиц, образуется неразбиваемый осадок на стенках пробирок, СО приходит в негодность.</w:t>
      </w:r>
    </w:p>
    <w:p w:rsidR="00EE198C" w:rsidRDefault="00EE198C" w:rsidP="008365D8">
      <w:pPr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Хранение. </w:t>
      </w:r>
      <w:r>
        <w:rPr>
          <w:sz w:val="28"/>
        </w:rPr>
        <w:t xml:space="preserve"> В вертикальном положении в штативе при температуре от 4 до </w:t>
      </w:r>
      <w:r w:rsidR="000324B4" w:rsidRPr="00E424EE">
        <w:rPr>
          <w:sz w:val="28"/>
        </w:rPr>
        <w:t>30</w:t>
      </w:r>
      <w:r w:rsidR="000324B4"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>С в защищенном от света месте.</w:t>
      </w:r>
      <w:r w:rsidR="007B4F6B">
        <w:rPr>
          <w:sz w:val="28"/>
        </w:rPr>
        <w:t xml:space="preserve"> </w:t>
      </w:r>
      <w:r w:rsidR="007B4F6B" w:rsidRPr="00AE0343">
        <w:rPr>
          <w:sz w:val="28"/>
        </w:rPr>
        <w:t xml:space="preserve">Не допускается оставлять экземпляры СО </w:t>
      </w:r>
      <w:r w:rsidR="008365D8">
        <w:rPr>
          <w:sz w:val="28"/>
        </w:rPr>
        <w:t xml:space="preserve">мутности </w:t>
      </w:r>
      <w:r w:rsidR="007B4F6B" w:rsidRPr="00AE0343">
        <w:rPr>
          <w:sz w:val="28"/>
        </w:rPr>
        <w:t>под действием бактерицидного облучателя</w:t>
      </w:r>
      <w:r w:rsidR="008365D8">
        <w:rPr>
          <w:sz w:val="28"/>
        </w:rPr>
        <w:t>.</w:t>
      </w:r>
    </w:p>
    <w:p w:rsidR="00EE198C" w:rsidRDefault="00EE198C" w:rsidP="008365D8">
      <w:pPr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Срок годности.</w:t>
      </w:r>
      <w:r>
        <w:rPr>
          <w:sz w:val="28"/>
        </w:rPr>
        <w:t xml:space="preserve"> 1 год.</w:t>
      </w:r>
    </w:p>
    <w:p w:rsidR="006746D7" w:rsidRDefault="006746D7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E424EE" w:rsidRDefault="00E424EE" w:rsidP="00255CF6"/>
    <w:p w:rsidR="00D606CA" w:rsidRDefault="00D606CA" w:rsidP="00255CF6"/>
    <w:p w:rsidR="00E424EE" w:rsidRDefault="00E424EE" w:rsidP="00255CF6"/>
    <w:p w:rsidR="00E424EE" w:rsidRDefault="00E424EE" w:rsidP="00255CF6"/>
    <w:sectPr w:rsidR="00E424EE" w:rsidSect="001B1BF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86" w:rsidRDefault="00BE5E86" w:rsidP="001B1BF6">
      <w:r>
        <w:separator/>
      </w:r>
    </w:p>
  </w:endnote>
  <w:endnote w:type="continuationSeparator" w:id="0">
    <w:p w:rsidR="00BE5E86" w:rsidRDefault="00BE5E86" w:rsidP="001B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626"/>
      <w:docPartObj>
        <w:docPartGallery w:val="Page Numbers (Bottom of Page)"/>
        <w:docPartUnique/>
      </w:docPartObj>
    </w:sdtPr>
    <w:sdtContent>
      <w:p w:rsidR="00062AEE" w:rsidRDefault="00892C2C">
        <w:pPr>
          <w:pStyle w:val="aa"/>
          <w:jc w:val="center"/>
        </w:pPr>
        <w:fldSimple w:instr=" PAGE   \* MERGEFORMAT ">
          <w:r w:rsidR="002A761B">
            <w:rPr>
              <w:noProof/>
            </w:rPr>
            <w:t>3</w:t>
          </w:r>
        </w:fldSimple>
      </w:p>
    </w:sdtContent>
  </w:sdt>
  <w:p w:rsidR="001B1BF6" w:rsidRDefault="001B1B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86" w:rsidRDefault="00BE5E86" w:rsidP="001B1BF6">
      <w:r>
        <w:separator/>
      </w:r>
    </w:p>
  </w:footnote>
  <w:footnote w:type="continuationSeparator" w:id="0">
    <w:p w:rsidR="00BE5E86" w:rsidRDefault="00BE5E86" w:rsidP="001B1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98C"/>
    <w:rsid w:val="000048F6"/>
    <w:rsid w:val="00014A7C"/>
    <w:rsid w:val="00015447"/>
    <w:rsid w:val="00024EAF"/>
    <w:rsid w:val="000324B4"/>
    <w:rsid w:val="00062AEE"/>
    <w:rsid w:val="000B4F87"/>
    <w:rsid w:val="001469FE"/>
    <w:rsid w:val="001B1BF6"/>
    <w:rsid w:val="001F1536"/>
    <w:rsid w:val="00255CF6"/>
    <w:rsid w:val="002758B7"/>
    <w:rsid w:val="002A761B"/>
    <w:rsid w:val="002B26F9"/>
    <w:rsid w:val="002B52C6"/>
    <w:rsid w:val="002C2B72"/>
    <w:rsid w:val="00316FF8"/>
    <w:rsid w:val="00337DE2"/>
    <w:rsid w:val="00392221"/>
    <w:rsid w:val="004244B4"/>
    <w:rsid w:val="00434925"/>
    <w:rsid w:val="004868AA"/>
    <w:rsid w:val="00491DE9"/>
    <w:rsid w:val="004B73B1"/>
    <w:rsid w:val="004D480B"/>
    <w:rsid w:val="004E7738"/>
    <w:rsid w:val="004F0A7C"/>
    <w:rsid w:val="00544FFA"/>
    <w:rsid w:val="005602EA"/>
    <w:rsid w:val="005B34FB"/>
    <w:rsid w:val="005E56AD"/>
    <w:rsid w:val="00603C19"/>
    <w:rsid w:val="00604220"/>
    <w:rsid w:val="00642B21"/>
    <w:rsid w:val="006746D7"/>
    <w:rsid w:val="00685FEF"/>
    <w:rsid w:val="006A186E"/>
    <w:rsid w:val="00724368"/>
    <w:rsid w:val="007B4F6B"/>
    <w:rsid w:val="007C146E"/>
    <w:rsid w:val="007E529E"/>
    <w:rsid w:val="007F1181"/>
    <w:rsid w:val="00802634"/>
    <w:rsid w:val="00825D78"/>
    <w:rsid w:val="008365D8"/>
    <w:rsid w:val="00837529"/>
    <w:rsid w:val="00850D77"/>
    <w:rsid w:val="00892C2C"/>
    <w:rsid w:val="008A0227"/>
    <w:rsid w:val="008D6985"/>
    <w:rsid w:val="00935C92"/>
    <w:rsid w:val="0097738A"/>
    <w:rsid w:val="009809EF"/>
    <w:rsid w:val="009D003D"/>
    <w:rsid w:val="00A93EEB"/>
    <w:rsid w:val="00AE0343"/>
    <w:rsid w:val="00AE54F4"/>
    <w:rsid w:val="00B020E8"/>
    <w:rsid w:val="00B05905"/>
    <w:rsid w:val="00B070C3"/>
    <w:rsid w:val="00B233EE"/>
    <w:rsid w:val="00B4398C"/>
    <w:rsid w:val="00B63260"/>
    <w:rsid w:val="00BE5E86"/>
    <w:rsid w:val="00C433D8"/>
    <w:rsid w:val="00C53779"/>
    <w:rsid w:val="00C95C49"/>
    <w:rsid w:val="00CD2FD1"/>
    <w:rsid w:val="00CD729E"/>
    <w:rsid w:val="00D17E1E"/>
    <w:rsid w:val="00D37A98"/>
    <w:rsid w:val="00D606CA"/>
    <w:rsid w:val="00DA368A"/>
    <w:rsid w:val="00DB0D6E"/>
    <w:rsid w:val="00DB1E7B"/>
    <w:rsid w:val="00DD419F"/>
    <w:rsid w:val="00E07CF7"/>
    <w:rsid w:val="00E424EE"/>
    <w:rsid w:val="00E53EBB"/>
    <w:rsid w:val="00EB4762"/>
    <w:rsid w:val="00EE198C"/>
    <w:rsid w:val="00F20D58"/>
    <w:rsid w:val="00F4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198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E198C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9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E1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E198C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EE198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nhideWhenUsed/>
    <w:rsid w:val="00EE198C"/>
    <w:rPr>
      <w:sz w:val="28"/>
    </w:rPr>
  </w:style>
  <w:style w:type="character" w:customStyle="1" w:styleId="a6">
    <w:name w:val="Основной текст Знак"/>
    <w:basedOn w:val="a0"/>
    <w:link w:val="a5"/>
    <w:rsid w:val="00EE1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E198C"/>
    <w:pPr>
      <w:ind w:firstLine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E19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EE198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B1B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1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1B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1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A528-0B43-4DE6-87F0-883B6291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2014-03-15T07:47:00Z</cp:lastPrinted>
  <dcterms:created xsi:type="dcterms:W3CDTF">2014-03-15T08:07:00Z</dcterms:created>
  <dcterms:modified xsi:type="dcterms:W3CDTF">2014-03-15T08:07:00Z</dcterms:modified>
</cp:coreProperties>
</file>